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62" w:rsidRPr="00395562" w:rsidRDefault="00395562" w:rsidP="00395562">
      <w:pPr>
        <w:rPr>
          <w:rFonts w:ascii="Times New Roman" w:hAnsi="Times New Roman" w:cs="Times New Roman"/>
          <w:b/>
          <w:sz w:val="28"/>
          <w:szCs w:val="28"/>
        </w:rPr>
      </w:pPr>
      <w:r w:rsidRPr="00395562">
        <w:rPr>
          <w:rFonts w:ascii="Times New Roman" w:hAnsi="Times New Roman" w:cs="Times New Roman"/>
          <w:b/>
          <w:sz w:val="28"/>
          <w:szCs w:val="28"/>
        </w:rPr>
        <w:t xml:space="preserve">9 класс (1 час 20 мин.) </w:t>
      </w:r>
    </w:p>
    <w:p w:rsidR="007F765E" w:rsidRPr="00395562" w:rsidRDefault="00395562" w:rsidP="0039556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95562">
        <w:rPr>
          <w:rFonts w:ascii="Times New Roman" w:hAnsi="Times New Roman" w:cs="Times New Roman"/>
          <w:b/>
          <w:sz w:val="28"/>
          <w:szCs w:val="28"/>
        </w:rPr>
        <w:t>Выберите все правильные ответы. Запишите их в таблицу.</w:t>
      </w:r>
    </w:p>
    <w:p w:rsidR="00395562" w:rsidRPr="00E83B5B" w:rsidRDefault="00395562" w:rsidP="00E83B5B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3B5B">
        <w:rPr>
          <w:rFonts w:ascii="Times New Roman" w:hAnsi="Times New Roman" w:cs="Times New Roman"/>
          <w:b/>
          <w:sz w:val="28"/>
          <w:szCs w:val="28"/>
        </w:rPr>
        <w:t>Политика –</w:t>
      </w:r>
      <w:r w:rsidR="003C09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B5B">
        <w:rPr>
          <w:rFonts w:ascii="Times New Roman" w:hAnsi="Times New Roman" w:cs="Times New Roman"/>
          <w:b/>
          <w:sz w:val="28"/>
          <w:szCs w:val="28"/>
        </w:rPr>
        <w:t>это деятельность создания</w:t>
      </w:r>
      <w:r w:rsidR="00E83B5B" w:rsidRPr="00E83B5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3B5B" w:rsidRDefault="00E83B5B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 культурой</w:t>
      </w:r>
    </w:p>
    <w:p w:rsidR="00E83B5B" w:rsidRDefault="00E83B5B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 властью</w:t>
      </w:r>
    </w:p>
    <w:p w:rsidR="00E83B5B" w:rsidRDefault="00E83B5B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 экономикой</w:t>
      </w:r>
    </w:p>
    <w:p w:rsidR="00E83B5B" w:rsidRDefault="00E83B5B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 обществом</w:t>
      </w:r>
    </w:p>
    <w:p w:rsidR="00E83B5B" w:rsidRPr="003D5B51" w:rsidRDefault="00E83B5B" w:rsidP="00E83B5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D5B51">
        <w:rPr>
          <w:rFonts w:ascii="Times New Roman" w:hAnsi="Times New Roman" w:cs="Times New Roman"/>
          <w:b/>
          <w:sz w:val="28"/>
          <w:szCs w:val="28"/>
        </w:rPr>
        <w:t>1.2 Имущественные отношения регулирует</w:t>
      </w:r>
      <w:r w:rsidR="003C0976">
        <w:rPr>
          <w:rFonts w:ascii="Times New Roman" w:hAnsi="Times New Roman" w:cs="Times New Roman"/>
          <w:b/>
          <w:sz w:val="28"/>
          <w:szCs w:val="28"/>
        </w:rPr>
        <w:t>:</w:t>
      </w:r>
      <w:r w:rsidRPr="003D5B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6760" w:rsidRDefault="00EF4E7D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финансовое право</w:t>
      </w:r>
    </w:p>
    <w:p w:rsidR="00EF4E7D" w:rsidRDefault="00EF4E7D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семейное право</w:t>
      </w:r>
    </w:p>
    <w:p w:rsidR="00EF4E7D" w:rsidRDefault="00EF4E7D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гражданское право</w:t>
      </w:r>
    </w:p>
    <w:p w:rsidR="00EF4E7D" w:rsidRDefault="00EF4E7D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предпринимательское право</w:t>
      </w:r>
    </w:p>
    <w:p w:rsidR="00EF4E7D" w:rsidRPr="003D5B51" w:rsidRDefault="00EF4E7D" w:rsidP="00E83B5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D5B51">
        <w:rPr>
          <w:rFonts w:ascii="Times New Roman" w:hAnsi="Times New Roman" w:cs="Times New Roman"/>
          <w:b/>
          <w:sz w:val="28"/>
          <w:szCs w:val="28"/>
        </w:rPr>
        <w:t>1.3</w:t>
      </w:r>
      <w:proofErr w:type="gramStart"/>
      <w:r w:rsidRPr="003D5B51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 w:rsidRPr="003D5B51">
        <w:rPr>
          <w:rFonts w:ascii="Times New Roman" w:hAnsi="Times New Roman" w:cs="Times New Roman"/>
          <w:b/>
          <w:sz w:val="28"/>
          <w:szCs w:val="28"/>
        </w:rPr>
        <w:t xml:space="preserve"> числу глобальных проблем не относится:</w:t>
      </w:r>
    </w:p>
    <w:p w:rsidR="00EF4E7D" w:rsidRDefault="00EF4E7D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угроза ядерной войны</w:t>
      </w:r>
    </w:p>
    <w:p w:rsidR="00EF4E7D" w:rsidRDefault="00EF4E7D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распространение наркомании</w:t>
      </w:r>
    </w:p>
    <w:p w:rsidR="00EF4E7D" w:rsidRDefault="00EF4E7D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дефицит природных ресурсов</w:t>
      </w:r>
    </w:p>
    <w:p w:rsidR="00EF4E7D" w:rsidRDefault="00EF4E7D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0D7675">
        <w:rPr>
          <w:rFonts w:ascii="Times New Roman" w:hAnsi="Times New Roman" w:cs="Times New Roman"/>
          <w:sz w:val="28"/>
          <w:szCs w:val="28"/>
        </w:rPr>
        <w:t>атеизм как противостояние религиозной идеологии</w:t>
      </w:r>
    </w:p>
    <w:p w:rsidR="000D7675" w:rsidRPr="003D5B51" w:rsidRDefault="000D7675" w:rsidP="00E83B5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D5B51">
        <w:rPr>
          <w:rFonts w:ascii="Times New Roman" w:hAnsi="Times New Roman" w:cs="Times New Roman"/>
          <w:b/>
          <w:sz w:val="28"/>
          <w:szCs w:val="28"/>
        </w:rPr>
        <w:t xml:space="preserve">1.4. Среди перечисленных наук изучением наций как социально-этнических групп занимается: </w:t>
      </w:r>
    </w:p>
    <w:p w:rsidR="000D7675" w:rsidRDefault="000D7675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этнография</w:t>
      </w:r>
    </w:p>
    <w:p w:rsidR="000D7675" w:rsidRDefault="000D7675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социология</w:t>
      </w:r>
    </w:p>
    <w:p w:rsidR="000D7675" w:rsidRDefault="000D7675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антропология</w:t>
      </w:r>
    </w:p>
    <w:p w:rsidR="000D7675" w:rsidRDefault="000D7675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социальная психология</w:t>
      </w:r>
    </w:p>
    <w:p w:rsidR="000D7675" w:rsidRPr="003D5B51" w:rsidRDefault="000D7675" w:rsidP="00E83B5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D5B51">
        <w:rPr>
          <w:rFonts w:ascii="Times New Roman" w:hAnsi="Times New Roman" w:cs="Times New Roman"/>
          <w:b/>
          <w:sz w:val="28"/>
          <w:szCs w:val="28"/>
        </w:rPr>
        <w:t xml:space="preserve">1.5 Характерной чертой </w:t>
      </w:r>
      <w:r w:rsidR="003B4CED" w:rsidRPr="003D5B51">
        <w:rPr>
          <w:rFonts w:ascii="Times New Roman" w:hAnsi="Times New Roman" w:cs="Times New Roman"/>
          <w:b/>
          <w:sz w:val="28"/>
          <w:szCs w:val="28"/>
        </w:rPr>
        <w:t>эволюции как формы общественного развития является:</w:t>
      </w:r>
    </w:p>
    <w:p w:rsidR="003B4CED" w:rsidRDefault="003B4CED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революционный характер перемен</w:t>
      </w:r>
    </w:p>
    <w:p w:rsidR="003B4CED" w:rsidRDefault="003B4CED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скачкообразность</w:t>
      </w:r>
    </w:p>
    <w:p w:rsidR="003B4CED" w:rsidRDefault="003B4CED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насильственные методы</w:t>
      </w:r>
    </w:p>
    <w:p w:rsidR="003B4CED" w:rsidRDefault="003B4CED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постепенность</w:t>
      </w:r>
    </w:p>
    <w:p w:rsidR="003B4CED" w:rsidRPr="003D5B51" w:rsidRDefault="003B4CED" w:rsidP="00E83B5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D5B51">
        <w:rPr>
          <w:rFonts w:ascii="Times New Roman" w:hAnsi="Times New Roman" w:cs="Times New Roman"/>
          <w:b/>
          <w:sz w:val="28"/>
          <w:szCs w:val="28"/>
        </w:rPr>
        <w:t>1.6 Что является примером правонарушений?</w:t>
      </w:r>
    </w:p>
    <w:p w:rsidR="003B4CED" w:rsidRDefault="003B4CED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невыполнение строительной фирмой условий договора о строительстве дома</w:t>
      </w:r>
    </w:p>
    <w:p w:rsidR="003B4CED" w:rsidRDefault="003B4CED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05047">
        <w:rPr>
          <w:rFonts w:ascii="Times New Roman" w:hAnsi="Times New Roman" w:cs="Times New Roman"/>
          <w:sz w:val="28"/>
          <w:szCs w:val="28"/>
        </w:rPr>
        <w:t xml:space="preserve">отключение подачи  воды из-за </w:t>
      </w:r>
      <w:proofErr w:type="spellStart"/>
      <w:r w:rsidR="00205047">
        <w:rPr>
          <w:rFonts w:ascii="Times New Roman" w:hAnsi="Times New Roman" w:cs="Times New Roman"/>
          <w:sz w:val="28"/>
          <w:szCs w:val="28"/>
        </w:rPr>
        <w:t>форсмажорных</w:t>
      </w:r>
      <w:proofErr w:type="spellEnd"/>
      <w:r w:rsidR="00205047">
        <w:rPr>
          <w:rFonts w:ascii="Times New Roman" w:hAnsi="Times New Roman" w:cs="Times New Roman"/>
          <w:sz w:val="28"/>
          <w:szCs w:val="28"/>
        </w:rPr>
        <w:t xml:space="preserve">  обстоятельств в отдельные дома</w:t>
      </w:r>
    </w:p>
    <w:p w:rsidR="00205047" w:rsidRDefault="00205047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выезд начинающего водителя на трассу в час пик</w:t>
      </w:r>
    </w:p>
    <w:p w:rsidR="00205047" w:rsidRDefault="00205047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выступление рабочего на собрании</w:t>
      </w:r>
      <w:r w:rsidR="0065647E">
        <w:rPr>
          <w:rFonts w:ascii="Times New Roman" w:hAnsi="Times New Roman" w:cs="Times New Roman"/>
          <w:sz w:val="28"/>
          <w:szCs w:val="28"/>
        </w:rPr>
        <w:t xml:space="preserve"> коллектива </w:t>
      </w:r>
      <w:r>
        <w:rPr>
          <w:rFonts w:ascii="Times New Roman" w:hAnsi="Times New Roman" w:cs="Times New Roman"/>
          <w:sz w:val="28"/>
          <w:szCs w:val="28"/>
        </w:rPr>
        <w:t xml:space="preserve"> с критикой админ</w:t>
      </w:r>
      <w:r w:rsidR="0065647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</w:t>
      </w:r>
    </w:p>
    <w:p w:rsidR="003D5B51" w:rsidRDefault="003D5B51" w:rsidP="00E83B5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5647E" w:rsidRPr="003D5B51" w:rsidRDefault="0065647E" w:rsidP="00E83B5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D5B51">
        <w:rPr>
          <w:rFonts w:ascii="Times New Roman" w:hAnsi="Times New Roman" w:cs="Times New Roman"/>
          <w:b/>
          <w:sz w:val="28"/>
          <w:szCs w:val="28"/>
        </w:rPr>
        <w:lastRenderedPageBreak/>
        <w:t>1.7 Правоспособность человека наступает</w:t>
      </w:r>
      <w:r w:rsidR="003C0976">
        <w:rPr>
          <w:rFonts w:ascii="Times New Roman" w:hAnsi="Times New Roman" w:cs="Times New Roman"/>
          <w:b/>
          <w:sz w:val="28"/>
          <w:szCs w:val="28"/>
        </w:rPr>
        <w:t>:</w:t>
      </w:r>
      <w:r w:rsidRPr="003D5B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647E" w:rsidRDefault="0065647E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 момента рождения</w:t>
      </w:r>
    </w:p>
    <w:p w:rsidR="0065647E" w:rsidRDefault="0065647E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наступления совершеннолетия</w:t>
      </w:r>
    </w:p>
    <w:p w:rsidR="0065647E" w:rsidRDefault="0065647E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после вступления в брак</w:t>
      </w:r>
    </w:p>
    <w:p w:rsidR="0065647E" w:rsidRDefault="0065647E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 получении образования</w:t>
      </w:r>
    </w:p>
    <w:p w:rsidR="0065647E" w:rsidRPr="003D5B51" w:rsidRDefault="0065647E" w:rsidP="00E83B5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D5B51">
        <w:rPr>
          <w:rFonts w:ascii="Times New Roman" w:hAnsi="Times New Roman" w:cs="Times New Roman"/>
          <w:b/>
          <w:sz w:val="28"/>
          <w:szCs w:val="28"/>
        </w:rPr>
        <w:t>1.8 Рациональное познание – это:</w:t>
      </w:r>
    </w:p>
    <w:p w:rsidR="0065647E" w:rsidRDefault="0065647E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D5B51">
        <w:rPr>
          <w:rFonts w:ascii="Times New Roman" w:hAnsi="Times New Roman" w:cs="Times New Roman"/>
          <w:sz w:val="28"/>
          <w:szCs w:val="28"/>
        </w:rPr>
        <w:t xml:space="preserve"> с помощью наблюдения</w:t>
      </w:r>
    </w:p>
    <w:p w:rsidR="003D5B51" w:rsidRDefault="003D5B51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прямого контакта</w:t>
      </w:r>
    </w:p>
    <w:p w:rsidR="003D5B51" w:rsidRDefault="003D5B51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 помощью интуиции</w:t>
      </w:r>
    </w:p>
    <w:p w:rsidR="003D5B51" w:rsidRDefault="003D5B51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 помощью мышления</w:t>
      </w:r>
    </w:p>
    <w:p w:rsidR="003D5B51" w:rsidRDefault="003D5B51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1151"/>
        <w:gridCol w:w="1151"/>
        <w:gridCol w:w="1151"/>
        <w:gridCol w:w="1151"/>
        <w:gridCol w:w="1151"/>
        <w:gridCol w:w="1152"/>
        <w:gridCol w:w="1152"/>
        <w:gridCol w:w="1152"/>
      </w:tblGrid>
      <w:tr w:rsidR="003D5B51" w:rsidTr="003D5B51">
        <w:tc>
          <w:tcPr>
            <w:tcW w:w="1196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196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196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1196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1196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197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1197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1197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</w:tr>
      <w:tr w:rsidR="003D5B51" w:rsidTr="003D5B51">
        <w:tc>
          <w:tcPr>
            <w:tcW w:w="1196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3D5B51" w:rsidRDefault="003D5B51" w:rsidP="00E83B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5B51" w:rsidRDefault="003D5B51" w:rsidP="00E83B5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06760" w:rsidRPr="00E85E58" w:rsidRDefault="00E85E58" w:rsidP="00E85E58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85E58">
        <w:rPr>
          <w:rFonts w:ascii="Times New Roman" w:hAnsi="Times New Roman" w:cs="Times New Roman"/>
          <w:b/>
          <w:sz w:val="28"/>
          <w:szCs w:val="28"/>
        </w:rPr>
        <w:t>2. Что объединяет понятия, образующие каждый из представленных рядов? Дайте  краткий ответ.</w:t>
      </w:r>
    </w:p>
    <w:p w:rsidR="00E85E58" w:rsidRPr="00E85E58" w:rsidRDefault="00E85E58" w:rsidP="00A06760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85E58" w:rsidRDefault="00E85E58" w:rsidP="00E85E5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Всеобщая декларация прав человека, Конвенция о правах ребенка, Международный пакт об экономических, социальных и культурных правах __________________________________________________________________________________________________________________________</w:t>
      </w:r>
    </w:p>
    <w:p w:rsidR="00E85E58" w:rsidRDefault="00DA74CB" w:rsidP="00E85E5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Обычай, судебный прецедент, нормативно-правовые акты __________________________________________________________________________________________________________________________</w:t>
      </w:r>
    </w:p>
    <w:p w:rsidR="00DA74CB" w:rsidRDefault="00DA74CB" w:rsidP="00DA74C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общественного развития, застой, деградация_________________________________________________________________________________________________________________</w:t>
      </w:r>
    </w:p>
    <w:p w:rsidR="00DA74CB" w:rsidRDefault="00DA74CB" w:rsidP="00DA74C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A74CB" w:rsidRPr="00DA74CB" w:rsidRDefault="00DA74CB" w:rsidP="00DA74C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74CB">
        <w:rPr>
          <w:rFonts w:ascii="Times New Roman" w:hAnsi="Times New Roman" w:cs="Times New Roman"/>
          <w:b/>
          <w:sz w:val="28"/>
          <w:szCs w:val="28"/>
        </w:rPr>
        <w:t>3.  Вставьте в текст вместо пропусков соответствующие слова и сочетания слов из  приведенного  в  таблице  списка.  Впишите  в  текст  порядковые  номера  выбранных  вами слов и сочетаний. Обратите внимание: в списке слов и сочетаний слов больше, чем пропусков в тексте!</w:t>
      </w:r>
    </w:p>
    <w:p w:rsidR="0086168A" w:rsidRDefault="0086168A" w:rsidP="0086168A">
      <w:pPr>
        <w:pStyle w:val="c8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«Демократический режим характеризуется большой степенью политических _________(1), ________(2) в политической, идеологической и экономической сферах, а также высокой степенью обратной связи между гражданами и властью. Демократия предполагает, что основным _______(3) власти является народ. Этот признак называют также _____(4) народа. Слабым местом современной демократии является принцип </w:t>
      </w:r>
      <w:proofErr w:type="gramStart"/>
      <w:r>
        <w:rPr>
          <w:rStyle w:val="c0"/>
          <w:color w:val="000000"/>
          <w:sz w:val="28"/>
          <w:szCs w:val="28"/>
        </w:rPr>
        <w:t>свободного</w:t>
      </w:r>
      <w:proofErr w:type="gramEnd"/>
      <w:r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lastRenderedPageBreak/>
        <w:t>депутатского ______(5), в соответствии с которым депутат не зависит от своих ________(6)».</w:t>
      </w:r>
    </w:p>
    <w:p w:rsidR="0086168A" w:rsidRDefault="0086168A" w:rsidP="0086168A">
      <w:pPr>
        <w:pStyle w:val="c7"/>
        <w:spacing w:before="0" w:beforeAutospacing="0" w:after="0" w:afterAutospacing="0"/>
        <w:ind w:left="40" w:right="40" w:firstLine="4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Слова в списке даны в именительном падеже. Каждое слово (словосочетание) может быть использовано только один раз.</w:t>
      </w:r>
    </w:p>
    <w:p w:rsidR="0086168A" w:rsidRDefault="0086168A" w:rsidP="0086168A">
      <w:pPr>
        <w:pStyle w:val="c7"/>
        <w:spacing w:before="0" w:beforeAutospacing="0" w:after="0" w:afterAutospacing="0"/>
        <w:ind w:left="40" w:right="40" w:firstLine="48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Выбирайте последовательно одно слово за другим, мысленно</w:t>
      </w:r>
      <w:r>
        <w:rPr>
          <w:rStyle w:val="c0"/>
          <w:color w:val="000000"/>
          <w:sz w:val="30"/>
          <w:szCs w:val="30"/>
        </w:rPr>
        <w:t> </w:t>
      </w:r>
      <w:r>
        <w:rPr>
          <w:rStyle w:val="apple-converted-space"/>
          <w:color w:val="000000"/>
          <w:sz w:val="30"/>
          <w:szCs w:val="30"/>
        </w:rPr>
        <w:t> </w:t>
      </w:r>
      <w:r>
        <w:rPr>
          <w:rStyle w:val="c0"/>
          <w:color w:val="000000"/>
          <w:sz w:val="28"/>
          <w:szCs w:val="28"/>
        </w:rPr>
        <w:t>заполняя каждый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пропуск. Обратите внимание на то, что в списке слои больше, чем вам потребуется для заполнения пропусков.</w:t>
      </w:r>
    </w:p>
    <w:p w:rsidR="00E86142" w:rsidRDefault="00E86142" w:rsidP="0086168A">
      <w:pPr>
        <w:pStyle w:val="c7"/>
        <w:spacing w:before="0" w:beforeAutospacing="0" w:after="0" w:afterAutospacing="0"/>
        <w:ind w:left="40" w:right="40" w:firstLine="48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a4"/>
        <w:tblW w:w="10348" w:type="dxa"/>
        <w:tblInd w:w="-1026" w:type="dxa"/>
        <w:tblLayout w:type="fixed"/>
        <w:tblLook w:val="04A0"/>
      </w:tblPr>
      <w:tblGrid>
        <w:gridCol w:w="1980"/>
        <w:gridCol w:w="2601"/>
        <w:gridCol w:w="2111"/>
        <w:gridCol w:w="1955"/>
        <w:gridCol w:w="1701"/>
      </w:tblGrid>
      <w:tr w:rsidR="00E86142" w:rsidTr="00E86142">
        <w:tc>
          <w:tcPr>
            <w:tcW w:w="1980" w:type="dxa"/>
          </w:tcPr>
          <w:p w:rsidR="0086168A" w:rsidRPr="00E86142" w:rsidRDefault="0086168A" w:rsidP="0086168A">
            <w:pPr>
              <w:pStyle w:val="c2"/>
              <w:spacing w:before="0" w:beforeAutospacing="0" w:after="0" w:afterAutospacing="0"/>
              <w:ind w:right="40"/>
              <w:rPr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А.избиратель</w:t>
            </w:r>
          </w:p>
          <w:p w:rsidR="0086168A" w:rsidRDefault="0086168A" w:rsidP="00A06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86168A" w:rsidRDefault="0086168A" w:rsidP="00E86142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Б. запрос</w:t>
            </w:r>
          </w:p>
          <w:p w:rsidR="0086168A" w:rsidRDefault="0086168A" w:rsidP="00A06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1" w:type="dxa"/>
          </w:tcPr>
          <w:p w:rsidR="0086168A" w:rsidRDefault="0086168A" w:rsidP="00E86142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 В.</w:t>
            </w:r>
            <w:r w:rsidR="00E86142"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0"/>
                <w:color w:val="000000"/>
                <w:sz w:val="28"/>
                <w:szCs w:val="28"/>
              </w:rPr>
              <w:t>плюрализм</w:t>
            </w:r>
          </w:p>
          <w:p w:rsidR="0086168A" w:rsidRDefault="0086168A" w:rsidP="00A06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</w:tcPr>
          <w:p w:rsidR="0086168A" w:rsidRDefault="0086168A" w:rsidP="00E86142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Г. выборщик</w:t>
            </w:r>
          </w:p>
          <w:p w:rsidR="0086168A" w:rsidRDefault="0086168A" w:rsidP="00A06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168A" w:rsidRDefault="0086168A" w:rsidP="00E86142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Д. мандат</w:t>
            </w:r>
          </w:p>
          <w:p w:rsidR="0086168A" w:rsidRDefault="0086168A" w:rsidP="00A06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6142" w:rsidTr="00E86142">
        <w:tc>
          <w:tcPr>
            <w:tcW w:w="1980" w:type="dxa"/>
          </w:tcPr>
          <w:p w:rsidR="0086168A" w:rsidRDefault="0086168A" w:rsidP="00E86142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Е. объект</w:t>
            </w:r>
          </w:p>
          <w:p w:rsidR="0086168A" w:rsidRDefault="0086168A" w:rsidP="00A06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86168A" w:rsidRDefault="0086168A" w:rsidP="00E86142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Ж. суверенитет</w:t>
            </w:r>
          </w:p>
          <w:p w:rsidR="0086168A" w:rsidRDefault="0086168A" w:rsidP="00A06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1" w:type="dxa"/>
          </w:tcPr>
          <w:p w:rsidR="0086168A" w:rsidRDefault="0086168A" w:rsidP="00E86142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3. свобода</w:t>
            </w:r>
          </w:p>
          <w:p w:rsidR="0086168A" w:rsidRDefault="0086168A" w:rsidP="00A06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</w:tcPr>
          <w:p w:rsidR="0086168A" w:rsidRDefault="0086168A" w:rsidP="00E86142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И. источник</w:t>
            </w:r>
          </w:p>
          <w:p w:rsidR="0086168A" w:rsidRDefault="0086168A" w:rsidP="00A06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6168A" w:rsidRDefault="00E86142" w:rsidP="00A067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 субъект</w:t>
            </w:r>
          </w:p>
        </w:tc>
      </w:tr>
    </w:tbl>
    <w:p w:rsidR="00E85E58" w:rsidRPr="0086168A" w:rsidRDefault="00E85E58" w:rsidP="00A067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A74CB" w:rsidRPr="00CA1503" w:rsidRDefault="00783CBA" w:rsidP="00CA1503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A1503">
        <w:rPr>
          <w:rFonts w:ascii="Times New Roman" w:hAnsi="Times New Roman" w:cs="Times New Roman"/>
          <w:b/>
          <w:sz w:val="28"/>
          <w:szCs w:val="28"/>
        </w:rPr>
        <w:t xml:space="preserve">Используя все, перечисленные ниже термины, заполните схему. </w:t>
      </w:r>
      <w:r w:rsidRPr="00CA1503">
        <w:rPr>
          <w:rFonts w:ascii="Times New Roman" w:hAnsi="Times New Roman" w:cs="Times New Roman"/>
          <w:b/>
          <w:sz w:val="28"/>
          <w:szCs w:val="28"/>
        </w:rPr>
        <w:cr/>
      </w:r>
      <w:proofErr w:type="gramStart"/>
      <w:r w:rsidRPr="00CA1503">
        <w:rPr>
          <w:rFonts w:ascii="Times New Roman" w:hAnsi="Times New Roman" w:cs="Times New Roman"/>
          <w:sz w:val="28"/>
          <w:szCs w:val="28"/>
        </w:rPr>
        <w:t xml:space="preserve">Деньги, средство обращения, мера стоимости, средство платежа, </w:t>
      </w:r>
      <w:r w:rsidR="00CA1503" w:rsidRPr="00CA1503">
        <w:rPr>
          <w:rFonts w:ascii="Times New Roman" w:hAnsi="Times New Roman" w:cs="Times New Roman"/>
          <w:sz w:val="28"/>
          <w:szCs w:val="28"/>
        </w:rPr>
        <w:t>делимость, узнаваемость, портативность, износостойкость, функции денег, качество денег.</w:t>
      </w:r>
      <w:proofErr w:type="gramEnd"/>
    </w:p>
    <w:p w:rsidR="00CA1503" w:rsidRDefault="00726CAE" w:rsidP="00CA150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26" style="position:absolute;left:0;text-align:left;margin-left:83.7pt;margin-top:15.35pt;width:153pt;height:21.75pt;z-index:251658240"/>
        </w:pict>
      </w:r>
    </w:p>
    <w:p w:rsidR="00CA1503" w:rsidRPr="00CA1503" w:rsidRDefault="00CA1503" w:rsidP="00CA150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A74CB" w:rsidRDefault="00726CAE" w:rsidP="00A067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86.45pt;margin-top:.05pt;width:96pt;height:26.2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72.45pt;margin-top:.05pt;width:65.25pt;height:21pt;flip:x;z-index:251659264" o:connectortype="straight">
            <v:stroke endarrow="block"/>
          </v:shape>
        </w:pict>
      </w:r>
    </w:p>
    <w:p w:rsidR="00DA74CB" w:rsidRDefault="00726CAE" w:rsidP="00A067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241.2pt;margin-top:16.05pt;width:138.75pt;height:20.25pt;z-index:25166233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19.2pt;margin-top:7.8pt;width:102pt;height:28.5pt;z-index:251661312"/>
        </w:pict>
      </w:r>
    </w:p>
    <w:p w:rsidR="00DA74CB" w:rsidRDefault="00726CAE" w:rsidP="00A067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7" style="position:absolute;left:0;text-align:left;margin-left:332.7pt;margin-top:17.8pt;width:16.5pt;height:81.75pt;z-index:25166950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6" style="position:absolute;left:0;text-align:left;margin-left:277.95pt;margin-top:17.8pt;width:18pt;height:81.75pt;z-index:25166848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5" style="position:absolute;left:0;text-align:left;margin-left:249.45pt;margin-top:17.8pt;width:17.25pt;height:76.5pt;z-index:25166745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4" style="position:absolute;left:0;text-align:left;margin-left:103.95pt;margin-top:17.8pt;width:17.25pt;height:81.75pt;z-index:25166643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3" style="position:absolute;left:0;text-align:left;margin-left:76.2pt;margin-top:17.8pt;width:15.75pt;height:81.75pt;z-index:25166540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2" style="position:absolute;left:0;text-align:left;margin-left:51.45pt;margin-top:17.8pt;width:13.5pt;height:81.75pt;z-index:25166438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left:0;text-align:left;margin-left:22.95pt;margin-top:17.8pt;width:17.25pt;height:81.75pt;z-index:251663360"/>
        </w:pict>
      </w:r>
    </w:p>
    <w:p w:rsidR="00DA74CB" w:rsidRDefault="00DA74CB" w:rsidP="00A067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A74CB" w:rsidRDefault="00DA74CB" w:rsidP="00A067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8607DC" w:rsidRDefault="008607DC" w:rsidP="00A067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8607DC" w:rsidRDefault="008607DC" w:rsidP="00A067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8607DC" w:rsidRDefault="008607DC" w:rsidP="00A067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8607DC" w:rsidRDefault="008607DC" w:rsidP="00A067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8607DC" w:rsidRDefault="008607DC" w:rsidP="00A067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8607DC" w:rsidRPr="00587161" w:rsidRDefault="00A34A91" w:rsidP="0058716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87161">
        <w:rPr>
          <w:rFonts w:ascii="Times New Roman" w:hAnsi="Times New Roman" w:cs="Times New Roman"/>
          <w:b/>
          <w:sz w:val="28"/>
          <w:szCs w:val="28"/>
        </w:rPr>
        <w:t xml:space="preserve">Решите правовые  задачи. </w:t>
      </w:r>
      <w:r w:rsidRPr="00587161">
        <w:rPr>
          <w:rFonts w:ascii="Times New Roman" w:hAnsi="Times New Roman" w:cs="Times New Roman"/>
          <w:b/>
          <w:sz w:val="28"/>
          <w:szCs w:val="28"/>
        </w:rPr>
        <w:cr/>
        <w:t xml:space="preserve">5.1 </w:t>
      </w:r>
      <w:r w:rsidRPr="00587161">
        <w:rPr>
          <w:rFonts w:ascii="Times New Roman" w:hAnsi="Times New Roman" w:cs="Times New Roman"/>
          <w:sz w:val="28"/>
          <w:szCs w:val="28"/>
        </w:rPr>
        <w:t>11-летний гражданин РФ  решил устроит</w:t>
      </w:r>
      <w:r w:rsidR="00587161" w:rsidRPr="00587161">
        <w:rPr>
          <w:rFonts w:ascii="Times New Roman" w:hAnsi="Times New Roman" w:cs="Times New Roman"/>
          <w:sz w:val="28"/>
          <w:szCs w:val="28"/>
        </w:rPr>
        <w:t>ь</w:t>
      </w:r>
      <w:r w:rsidRPr="00587161">
        <w:rPr>
          <w:rFonts w:ascii="Times New Roman" w:hAnsi="Times New Roman" w:cs="Times New Roman"/>
          <w:sz w:val="28"/>
          <w:szCs w:val="28"/>
        </w:rPr>
        <w:t xml:space="preserve">ся по трудовому договору курьером. Но ни одна фирма, в которую он обращался, не приняла его. </w:t>
      </w:r>
      <w:r w:rsidR="00587161" w:rsidRPr="00587161">
        <w:rPr>
          <w:rFonts w:ascii="Times New Roman" w:hAnsi="Times New Roman" w:cs="Times New Roman"/>
          <w:sz w:val="28"/>
          <w:szCs w:val="28"/>
        </w:rPr>
        <w:t xml:space="preserve">Правомерны ли действия фирм? Приведите обоснование своего мнения. </w:t>
      </w:r>
      <w:proofErr w:type="gramStart"/>
      <w:r w:rsidR="00587161" w:rsidRPr="00587161">
        <w:rPr>
          <w:rFonts w:ascii="Times New Roman" w:hAnsi="Times New Roman" w:cs="Times New Roman"/>
          <w:sz w:val="28"/>
          <w:szCs w:val="28"/>
        </w:rPr>
        <w:t>Нормы</w:t>
      </w:r>
      <w:proofErr w:type="gramEnd"/>
      <w:r w:rsidR="00587161" w:rsidRPr="00587161">
        <w:rPr>
          <w:rFonts w:ascii="Times New Roman" w:hAnsi="Times New Roman" w:cs="Times New Roman"/>
          <w:sz w:val="28"/>
          <w:szCs w:val="28"/>
        </w:rPr>
        <w:t xml:space="preserve"> какого документа позволяет квалифиц</w:t>
      </w:r>
      <w:r w:rsidR="003C0976">
        <w:rPr>
          <w:rFonts w:ascii="Times New Roman" w:hAnsi="Times New Roman" w:cs="Times New Roman"/>
          <w:sz w:val="28"/>
          <w:szCs w:val="28"/>
        </w:rPr>
        <w:t>и</w:t>
      </w:r>
      <w:r w:rsidR="00587161" w:rsidRPr="00587161">
        <w:rPr>
          <w:rFonts w:ascii="Times New Roman" w:hAnsi="Times New Roman" w:cs="Times New Roman"/>
          <w:sz w:val="28"/>
          <w:szCs w:val="28"/>
        </w:rPr>
        <w:t>ровать ответы на этот вопрос?</w:t>
      </w:r>
    </w:p>
    <w:p w:rsidR="00587161" w:rsidRDefault="00587161" w:rsidP="00587161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7161" w:rsidRDefault="00587161" w:rsidP="0058716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587161" w:rsidRDefault="007C4100" w:rsidP="009218D9">
      <w:pPr>
        <w:pStyle w:val="a3"/>
        <w:numPr>
          <w:ilvl w:val="1"/>
          <w:numId w:val="2"/>
        </w:num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Гражданин Р.</w:t>
      </w:r>
      <w:r w:rsidR="003C0976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 xml:space="preserve">аключил с фирмой «Надежный замок» договор об установке межкомнатных дверей. Бригада монтажников произвела соответствующие работы, качество которых не устроило гражданина. Фирма сочла требования заказчика завышенными </w:t>
      </w:r>
      <w:r w:rsidR="002272F5">
        <w:rPr>
          <w:rFonts w:ascii="Times New Roman" w:hAnsi="Times New Roman" w:cs="Times New Roman"/>
          <w:sz w:val="28"/>
          <w:szCs w:val="28"/>
        </w:rPr>
        <w:t xml:space="preserve">и отказалась переделать работу. В камках какого процесса может  быть разрешен этот спор? Как называются споры в данном судопроизводстве? Назовите обе стороны и </w:t>
      </w:r>
      <w:proofErr w:type="gramStart"/>
      <w:r w:rsidR="002272F5">
        <w:rPr>
          <w:rFonts w:ascii="Times New Roman" w:hAnsi="Times New Roman" w:cs="Times New Roman"/>
          <w:sz w:val="28"/>
          <w:szCs w:val="28"/>
        </w:rPr>
        <w:t>укажите</w:t>
      </w:r>
      <w:proofErr w:type="gramEnd"/>
      <w:r w:rsidR="002272F5">
        <w:rPr>
          <w:rFonts w:ascii="Times New Roman" w:hAnsi="Times New Roman" w:cs="Times New Roman"/>
          <w:sz w:val="28"/>
          <w:szCs w:val="28"/>
        </w:rPr>
        <w:t xml:space="preserve"> кто из названных участников этого спора относится </w:t>
      </w:r>
      <w:r w:rsidR="009218D9">
        <w:rPr>
          <w:rFonts w:ascii="Times New Roman" w:hAnsi="Times New Roman" w:cs="Times New Roman"/>
          <w:sz w:val="28"/>
          <w:szCs w:val="28"/>
        </w:rPr>
        <w:t>к какой из них.</w:t>
      </w:r>
    </w:p>
    <w:p w:rsidR="009218D9" w:rsidRDefault="009218D9" w:rsidP="009218D9">
      <w:pPr>
        <w:pStyle w:val="a3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18D9" w:rsidRPr="006260FF" w:rsidRDefault="009218D9" w:rsidP="006260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07DC" w:rsidRPr="006260FF" w:rsidRDefault="006260FF" w:rsidP="009218D9">
      <w:pPr>
        <w:spacing w:after="0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Решите логическую задачу. </w:t>
      </w:r>
    </w:p>
    <w:p w:rsidR="00A06760" w:rsidRPr="006260FF" w:rsidRDefault="00A06760" w:rsidP="006260F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6760">
        <w:rPr>
          <w:rFonts w:ascii="Times New Roman" w:hAnsi="Times New Roman" w:cs="Times New Roman"/>
          <w:sz w:val="28"/>
          <w:szCs w:val="28"/>
        </w:rPr>
        <w:t xml:space="preserve">В парламенте тридесятого государства, состоящем из 100 депутатов, есть только три фракции: </w:t>
      </w:r>
      <w:r w:rsidR="00111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760">
        <w:rPr>
          <w:rFonts w:ascii="Times New Roman" w:hAnsi="Times New Roman" w:cs="Times New Roman"/>
          <w:sz w:val="28"/>
          <w:szCs w:val="28"/>
        </w:rPr>
        <w:t>правдорубы</w:t>
      </w:r>
      <w:proofErr w:type="spellEnd"/>
      <w:r w:rsidRPr="00A067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760">
        <w:rPr>
          <w:rFonts w:ascii="Times New Roman" w:hAnsi="Times New Roman" w:cs="Times New Roman"/>
          <w:sz w:val="28"/>
          <w:szCs w:val="28"/>
        </w:rPr>
        <w:t>правдофобы</w:t>
      </w:r>
      <w:proofErr w:type="spellEnd"/>
      <w:r w:rsidRPr="00A0676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06760">
        <w:rPr>
          <w:rFonts w:ascii="Times New Roman" w:hAnsi="Times New Roman" w:cs="Times New Roman"/>
          <w:sz w:val="28"/>
          <w:szCs w:val="28"/>
        </w:rPr>
        <w:t>деньгофилы</w:t>
      </w:r>
      <w:proofErr w:type="spellEnd"/>
      <w:r w:rsidRPr="00A067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06760">
        <w:rPr>
          <w:rFonts w:ascii="Times New Roman" w:hAnsi="Times New Roman" w:cs="Times New Roman"/>
          <w:sz w:val="28"/>
          <w:szCs w:val="28"/>
        </w:rPr>
        <w:t>Правдорубы</w:t>
      </w:r>
      <w:proofErr w:type="spellEnd"/>
      <w:r w:rsidRPr="00A06760">
        <w:rPr>
          <w:rFonts w:ascii="Times New Roman" w:hAnsi="Times New Roman" w:cs="Times New Roman"/>
          <w:sz w:val="28"/>
          <w:szCs w:val="28"/>
        </w:rPr>
        <w:t xml:space="preserve"> всегда говорят правду, </w:t>
      </w:r>
      <w:proofErr w:type="spellStart"/>
      <w:r w:rsidRPr="00A06760">
        <w:rPr>
          <w:rFonts w:ascii="Times New Roman" w:hAnsi="Times New Roman" w:cs="Times New Roman"/>
          <w:sz w:val="28"/>
          <w:szCs w:val="28"/>
        </w:rPr>
        <w:t>правдофобы</w:t>
      </w:r>
      <w:proofErr w:type="spellEnd"/>
      <w:r w:rsidRPr="00A06760">
        <w:rPr>
          <w:rFonts w:ascii="Times New Roman" w:hAnsi="Times New Roman" w:cs="Times New Roman"/>
          <w:sz w:val="28"/>
          <w:szCs w:val="28"/>
        </w:rPr>
        <w:t xml:space="preserve"> всегда лгут, а </w:t>
      </w:r>
      <w:r w:rsidR="006260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760">
        <w:rPr>
          <w:rFonts w:ascii="Times New Roman" w:hAnsi="Times New Roman" w:cs="Times New Roman"/>
          <w:sz w:val="28"/>
          <w:szCs w:val="28"/>
        </w:rPr>
        <w:t>деньгофилы</w:t>
      </w:r>
      <w:proofErr w:type="spellEnd"/>
      <w:r w:rsidRPr="00A06760">
        <w:rPr>
          <w:rFonts w:ascii="Times New Roman" w:hAnsi="Times New Roman" w:cs="Times New Roman"/>
          <w:sz w:val="28"/>
          <w:szCs w:val="28"/>
        </w:rPr>
        <w:t xml:space="preserve"> иногда говорят правду, иногда лгут. На вопрос «Какая фракция является самой многочисленной?» 70 депутатов ответили, что большинство составляют </w:t>
      </w:r>
      <w:proofErr w:type="spellStart"/>
      <w:r w:rsidRPr="00A06760">
        <w:rPr>
          <w:rFonts w:ascii="Times New Roman" w:hAnsi="Times New Roman" w:cs="Times New Roman"/>
          <w:sz w:val="28"/>
          <w:szCs w:val="28"/>
        </w:rPr>
        <w:t>правдофобы</w:t>
      </w:r>
      <w:proofErr w:type="spellEnd"/>
      <w:r w:rsidRPr="00A06760">
        <w:rPr>
          <w:rFonts w:ascii="Times New Roman" w:hAnsi="Times New Roman" w:cs="Times New Roman"/>
          <w:sz w:val="28"/>
          <w:szCs w:val="28"/>
        </w:rPr>
        <w:t xml:space="preserve">, 29 сказали, что </w:t>
      </w:r>
      <w:r w:rsidR="00111926">
        <w:rPr>
          <w:rFonts w:ascii="Times New Roman" w:hAnsi="Times New Roman" w:cs="Times New Roman"/>
          <w:sz w:val="28"/>
          <w:szCs w:val="28"/>
        </w:rPr>
        <w:t xml:space="preserve"> </w:t>
      </w:r>
      <w:r w:rsidRPr="00A06760">
        <w:rPr>
          <w:rFonts w:ascii="Times New Roman" w:hAnsi="Times New Roman" w:cs="Times New Roman"/>
          <w:sz w:val="28"/>
          <w:szCs w:val="28"/>
        </w:rPr>
        <w:t xml:space="preserve">преобладают </w:t>
      </w:r>
      <w:proofErr w:type="spellStart"/>
      <w:r w:rsidRPr="00A06760">
        <w:rPr>
          <w:rFonts w:ascii="Times New Roman" w:hAnsi="Times New Roman" w:cs="Times New Roman"/>
          <w:sz w:val="28"/>
          <w:szCs w:val="28"/>
        </w:rPr>
        <w:t>правдорубы</w:t>
      </w:r>
      <w:proofErr w:type="spellEnd"/>
      <w:r w:rsidRPr="00A06760">
        <w:rPr>
          <w:rFonts w:ascii="Times New Roman" w:hAnsi="Times New Roman" w:cs="Times New Roman"/>
          <w:sz w:val="28"/>
          <w:szCs w:val="28"/>
        </w:rPr>
        <w:t xml:space="preserve">, а один заявил, что </w:t>
      </w:r>
      <w:proofErr w:type="spellStart"/>
      <w:r w:rsidRPr="00A06760">
        <w:rPr>
          <w:rFonts w:ascii="Times New Roman" w:hAnsi="Times New Roman" w:cs="Times New Roman"/>
          <w:sz w:val="28"/>
          <w:szCs w:val="28"/>
        </w:rPr>
        <w:t>правдорубов</w:t>
      </w:r>
      <w:proofErr w:type="spellEnd"/>
      <w:r w:rsidRPr="00A0676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06760">
        <w:rPr>
          <w:rFonts w:ascii="Times New Roman" w:hAnsi="Times New Roman" w:cs="Times New Roman"/>
          <w:sz w:val="28"/>
          <w:szCs w:val="28"/>
        </w:rPr>
        <w:t>правдофобов</w:t>
      </w:r>
      <w:proofErr w:type="spellEnd"/>
      <w:r w:rsidRPr="00A06760">
        <w:rPr>
          <w:rFonts w:ascii="Times New Roman" w:hAnsi="Times New Roman" w:cs="Times New Roman"/>
          <w:sz w:val="28"/>
          <w:szCs w:val="28"/>
        </w:rPr>
        <w:t xml:space="preserve"> поровну. Определите, </w:t>
      </w:r>
      <w:r w:rsidR="00111926">
        <w:rPr>
          <w:rFonts w:ascii="Times New Roman" w:hAnsi="Times New Roman" w:cs="Times New Roman"/>
          <w:sz w:val="28"/>
          <w:szCs w:val="28"/>
        </w:rPr>
        <w:t xml:space="preserve"> </w:t>
      </w:r>
      <w:r w:rsidRPr="00A06760">
        <w:rPr>
          <w:rFonts w:ascii="Times New Roman" w:hAnsi="Times New Roman" w:cs="Times New Roman"/>
          <w:sz w:val="28"/>
          <w:szCs w:val="28"/>
        </w:rPr>
        <w:t xml:space="preserve">сколько на самом деле в этом парламенте </w:t>
      </w:r>
      <w:proofErr w:type="spellStart"/>
      <w:r w:rsidRPr="00A06760">
        <w:rPr>
          <w:rFonts w:ascii="Times New Roman" w:hAnsi="Times New Roman" w:cs="Times New Roman"/>
          <w:sz w:val="28"/>
          <w:szCs w:val="28"/>
        </w:rPr>
        <w:t>правдорубов</w:t>
      </w:r>
      <w:proofErr w:type="spellEnd"/>
      <w:r w:rsidRPr="00A067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760">
        <w:rPr>
          <w:rFonts w:ascii="Times New Roman" w:hAnsi="Times New Roman" w:cs="Times New Roman"/>
          <w:sz w:val="28"/>
          <w:szCs w:val="28"/>
        </w:rPr>
        <w:t>правдофобов</w:t>
      </w:r>
      <w:proofErr w:type="spellEnd"/>
      <w:r w:rsidRPr="00A0676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06760">
        <w:rPr>
          <w:rFonts w:ascii="Times New Roman" w:hAnsi="Times New Roman" w:cs="Times New Roman"/>
          <w:sz w:val="28"/>
          <w:szCs w:val="28"/>
        </w:rPr>
        <w:t>деньгофилов</w:t>
      </w:r>
      <w:proofErr w:type="spellEnd"/>
      <w:r w:rsidRPr="00A06760">
        <w:rPr>
          <w:rFonts w:ascii="Times New Roman" w:hAnsi="Times New Roman" w:cs="Times New Roman"/>
          <w:sz w:val="28"/>
          <w:szCs w:val="28"/>
        </w:rPr>
        <w:t xml:space="preserve">. </w:t>
      </w:r>
      <w:r w:rsidRPr="006260FF">
        <w:rPr>
          <w:rFonts w:ascii="Times New Roman" w:hAnsi="Times New Roman" w:cs="Times New Roman"/>
          <w:b/>
          <w:sz w:val="28"/>
          <w:szCs w:val="28"/>
        </w:rPr>
        <w:t xml:space="preserve">Обоснуйте свой </w:t>
      </w:r>
      <w:r w:rsidR="00111926" w:rsidRPr="006260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F">
        <w:rPr>
          <w:rFonts w:ascii="Times New Roman" w:hAnsi="Times New Roman" w:cs="Times New Roman"/>
          <w:b/>
          <w:sz w:val="28"/>
          <w:szCs w:val="28"/>
        </w:rPr>
        <w:t>ответ.</w:t>
      </w:r>
    </w:p>
    <w:p w:rsidR="00111926" w:rsidRDefault="00111926" w:rsidP="006260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11926" w:rsidRDefault="00111926" w:rsidP="00A067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6260FF" w:rsidRDefault="006260FF" w:rsidP="006260FF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6260FF">
        <w:rPr>
          <w:rFonts w:ascii="Times New Roman" w:hAnsi="Times New Roman" w:cs="Times New Roman"/>
          <w:b/>
          <w:sz w:val="28"/>
          <w:szCs w:val="28"/>
        </w:rPr>
        <w:t>7. Индийская притча гласит:</w:t>
      </w:r>
      <w:r w:rsidRPr="006260FF">
        <w:rPr>
          <w:rFonts w:ascii="Times New Roman" w:hAnsi="Times New Roman" w:cs="Times New Roman"/>
          <w:sz w:val="28"/>
          <w:szCs w:val="28"/>
        </w:rPr>
        <w:t xml:space="preserve"> Однажды Акбар начертил прямую линию и, обратившись 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0FF">
        <w:rPr>
          <w:rFonts w:ascii="Times New Roman" w:hAnsi="Times New Roman" w:cs="Times New Roman"/>
          <w:sz w:val="28"/>
          <w:szCs w:val="28"/>
        </w:rPr>
        <w:t xml:space="preserve">министрам, сказал: «Как сделать эту линию короче, не прикасаясь к ней?». </w:t>
      </w:r>
      <w:proofErr w:type="spellStart"/>
      <w:r w:rsidRPr="006260FF">
        <w:rPr>
          <w:rFonts w:ascii="Times New Roman" w:hAnsi="Times New Roman" w:cs="Times New Roman"/>
          <w:sz w:val="28"/>
          <w:szCs w:val="28"/>
        </w:rPr>
        <w:t>Бирбал</w:t>
      </w:r>
      <w:proofErr w:type="spellEnd"/>
      <w:r w:rsidRPr="006260FF">
        <w:rPr>
          <w:rFonts w:ascii="Times New Roman" w:hAnsi="Times New Roman" w:cs="Times New Roman"/>
          <w:sz w:val="28"/>
          <w:szCs w:val="28"/>
        </w:rPr>
        <w:t xml:space="preserve"> считался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0FF">
        <w:rPr>
          <w:rFonts w:ascii="Times New Roman" w:hAnsi="Times New Roman" w:cs="Times New Roman"/>
          <w:sz w:val="28"/>
          <w:szCs w:val="28"/>
        </w:rPr>
        <w:t xml:space="preserve">самым мудрым человеком в государстве. Он подошел и …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1926" w:rsidRDefault="006260FF" w:rsidP="006260FF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84161">
        <w:rPr>
          <w:rFonts w:ascii="Times New Roman" w:hAnsi="Times New Roman" w:cs="Times New Roman"/>
          <w:b/>
          <w:sz w:val="28"/>
          <w:szCs w:val="28"/>
        </w:rPr>
        <w:t xml:space="preserve">Как  вы  думаете,  что  сделал  </w:t>
      </w:r>
      <w:proofErr w:type="spellStart"/>
      <w:r w:rsidRPr="00B84161">
        <w:rPr>
          <w:rFonts w:ascii="Times New Roman" w:hAnsi="Times New Roman" w:cs="Times New Roman"/>
          <w:b/>
          <w:sz w:val="28"/>
          <w:szCs w:val="28"/>
        </w:rPr>
        <w:t>Бирбал</w:t>
      </w:r>
      <w:proofErr w:type="spellEnd"/>
      <w:r w:rsidRPr="00B84161">
        <w:rPr>
          <w:rFonts w:ascii="Times New Roman" w:hAnsi="Times New Roman" w:cs="Times New Roman"/>
          <w:b/>
          <w:sz w:val="28"/>
          <w:szCs w:val="28"/>
        </w:rPr>
        <w:t xml:space="preserve">?  Что  он  хотел  показать  этим  своим  действием?  Обоснуйте ответ. </w:t>
      </w:r>
      <w:r w:rsidRPr="00B84161">
        <w:rPr>
          <w:rFonts w:ascii="Times New Roman" w:hAnsi="Times New Roman" w:cs="Times New Roman"/>
          <w:b/>
          <w:sz w:val="28"/>
          <w:szCs w:val="28"/>
        </w:rPr>
        <w:cr/>
      </w:r>
      <w:r w:rsidR="00B8416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A6072" w:rsidRDefault="009A6072" w:rsidP="009A6072">
      <w:pPr>
        <w:jc w:val="both"/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lastRenderedPageBreak/>
        <w:t>8. Решите кроссворд.</w:t>
      </w:r>
    </w:p>
    <w:p w:rsidR="009A6072" w:rsidRDefault="009A6072" w:rsidP="009A6072">
      <w:pPr>
        <w:rPr>
          <w:rFonts w:ascii="Times New Roman,Italic" w:hAnsi="Times New Roman,Italic" w:cs="Times New Roman,Italic"/>
          <w:i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598"/>
        <w:gridCol w:w="485"/>
        <w:gridCol w:w="484"/>
        <w:gridCol w:w="485"/>
        <w:gridCol w:w="485"/>
        <w:gridCol w:w="485"/>
        <w:gridCol w:w="485"/>
        <w:gridCol w:w="488"/>
        <w:gridCol w:w="488"/>
        <w:gridCol w:w="492"/>
        <w:gridCol w:w="485"/>
        <w:gridCol w:w="485"/>
        <w:gridCol w:w="486"/>
        <w:gridCol w:w="485"/>
        <w:gridCol w:w="485"/>
        <w:gridCol w:w="485"/>
        <w:gridCol w:w="443"/>
      </w:tblGrid>
      <w:tr w:rsidR="009A6072" w:rsidRPr="009F1352" w:rsidTr="00FE3F7B">
        <w:trPr>
          <w:gridBefore w:val="1"/>
          <w:gridAfter w:val="4"/>
          <w:wBefore w:w="1242" w:type="dxa"/>
          <w:wAfter w:w="1898" w:type="dxa"/>
          <w:trHeight w:val="1119"/>
        </w:trPr>
        <w:tc>
          <w:tcPr>
            <w:tcW w:w="59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  <w:r w:rsidRPr="00CE47AE">
              <w:rPr>
                <w:b/>
                <w:sz w:val="28"/>
                <w:szCs w:val="28"/>
                <w:vertAlign w:val="superscript"/>
              </w:rPr>
              <w:t>10</w:t>
            </w: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  <w:r w:rsidRPr="00CE47AE">
              <w:rPr>
                <w:b/>
                <w:sz w:val="28"/>
                <w:szCs w:val="28"/>
                <w:vertAlign w:val="superscript"/>
              </w:rPr>
              <w:t>9</w:t>
            </w:r>
          </w:p>
        </w:tc>
        <w:tc>
          <w:tcPr>
            <w:tcW w:w="5348" w:type="dxa"/>
            <w:gridSpan w:val="11"/>
            <w:tcBorders>
              <w:top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Before w:val="1"/>
          <w:gridAfter w:val="4"/>
          <w:wBefore w:w="1242" w:type="dxa"/>
          <w:wAfter w:w="1898" w:type="dxa"/>
          <w:trHeight w:val="365"/>
        </w:trPr>
        <w:tc>
          <w:tcPr>
            <w:tcW w:w="59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  <w:r w:rsidRPr="00CE47AE">
              <w:rPr>
                <w:b/>
                <w:sz w:val="28"/>
                <w:szCs w:val="16"/>
                <w:vertAlign w:val="superscript"/>
              </w:rPr>
              <w:t>1</w:t>
            </w: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92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Before w:val="1"/>
          <w:gridAfter w:val="4"/>
          <w:wBefore w:w="1242" w:type="dxa"/>
          <w:wAfter w:w="1898" w:type="dxa"/>
          <w:trHeight w:val="365"/>
        </w:trPr>
        <w:tc>
          <w:tcPr>
            <w:tcW w:w="59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  <w:r w:rsidRPr="00CE47AE">
              <w:rPr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92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456" w:type="dxa"/>
            <w:gridSpan w:val="3"/>
            <w:vMerge w:val="restart"/>
            <w:tcBorders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Before w:val="1"/>
          <w:gridAfter w:val="4"/>
          <w:wBefore w:w="1242" w:type="dxa"/>
          <w:wAfter w:w="1898" w:type="dxa"/>
          <w:trHeight w:val="345"/>
        </w:trPr>
        <w:tc>
          <w:tcPr>
            <w:tcW w:w="59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vMerge/>
            <w:tcBorders>
              <w:right w:val="single" w:sz="4" w:space="0" w:color="auto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tcBorders>
              <w:left w:val="single" w:sz="4" w:space="0" w:color="auto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953" w:type="dxa"/>
            <w:gridSpan w:val="4"/>
            <w:tcBorders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456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Before w:val="1"/>
          <w:gridAfter w:val="4"/>
          <w:wBefore w:w="1242" w:type="dxa"/>
          <w:wAfter w:w="1898" w:type="dxa"/>
          <w:trHeight w:val="365"/>
        </w:trPr>
        <w:tc>
          <w:tcPr>
            <w:tcW w:w="59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vMerge/>
            <w:tcBorders>
              <w:right w:val="single" w:sz="4" w:space="0" w:color="auto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  <w:r w:rsidRPr="00CE47AE">
              <w:rPr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92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  <w:tcBorders>
              <w:top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Before w:val="1"/>
          <w:gridAfter w:val="4"/>
          <w:wBefore w:w="1242" w:type="dxa"/>
          <w:wAfter w:w="1898" w:type="dxa"/>
          <w:trHeight w:val="365"/>
        </w:trPr>
        <w:tc>
          <w:tcPr>
            <w:tcW w:w="59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vMerge/>
            <w:tcBorders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Merge w:val="restart"/>
            <w:tcBorders>
              <w:lef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vMerge w:val="restart"/>
            <w:tcBorders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465" w:type="dxa"/>
            <w:gridSpan w:val="3"/>
            <w:vMerge w:val="restart"/>
            <w:tcBorders>
              <w:left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vMerge w:val="restart"/>
            <w:tcBorders>
              <w:lef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  <w:r w:rsidRPr="00CE47AE">
              <w:rPr>
                <w:b/>
                <w:sz w:val="28"/>
                <w:szCs w:val="28"/>
                <w:vertAlign w:val="superscript"/>
              </w:rPr>
              <w:t>8</w:t>
            </w:r>
          </w:p>
        </w:tc>
      </w:tr>
      <w:tr w:rsidR="009A6072" w:rsidRPr="009F1352" w:rsidTr="00FE3F7B">
        <w:trPr>
          <w:gridBefore w:val="1"/>
          <w:gridAfter w:val="3"/>
          <w:wBefore w:w="1242" w:type="dxa"/>
          <w:wAfter w:w="1413" w:type="dxa"/>
          <w:trHeight w:val="345"/>
        </w:trPr>
        <w:tc>
          <w:tcPr>
            <w:tcW w:w="59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vMerge/>
            <w:tcBorders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Merge/>
            <w:tcBorders>
              <w:lef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vMerge/>
            <w:tcBorders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465" w:type="dxa"/>
            <w:gridSpan w:val="3"/>
            <w:vMerge/>
            <w:tcBorders>
              <w:left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lef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vMerge w:val="restart"/>
            <w:tcBorders>
              <w:top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Before w:val="1"/>
          <w:gridAfter w:val="3"/>
          <w:wBefore w:w="1242" w:type="dxa"/>
          <w:wAfter w:w="1413" w:type="dxa"/>
          <w:trHeight w:val="365"/>
        </w:trPr>
        <w:tc>
          <w:tcPr>
            <w:tcW w:w="59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vMerge/>
            <w:tcBorders>
              <w:right w:val="single" w:sz="4" w:space="0" w:color="auto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  <w:r w:rsidRPr="00CE47AE">
              <w:rPr>
                <w:b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  <w:r w:rsidRPr="00CE47AE">
              <w:rPr>
                <w:b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465" w:type="dxa"/>
            <w:gridSpan w:val="3"/>
            <w:vMerge/>
            <w:tcBorders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lef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Before w:val="1"/>
          <w:wBefore w:w="1242" w:type="dxa"/>
          <w:trHeight w:val="365"/>
        </w:trPr>
        <w:tc>
          <w:tcPr>
            <w:tcW w:w="59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vMerge/>
            <w:tcBorders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vMerge w:val="restart"/>
            <w:tcBorders>
              <w:lef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vMerge w:val="restart"/>
            <w:tcBorders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465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left w:val="nil"/>
              <w:bottom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4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Before w:val="1"/>
          <w:gridAfter w:val="1"/>
          <w:wBefore w:w="1242" w:type="dxa"/>
          <w:wAfter w:w="443" w:type="dxa"/>
          <w:trHeight w:val="345"/>
        </w:trPr>
        <w:tc>
          <w:tcPr>
            <w:tcW w:w="59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vMerge/>
            <w:tcBorders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lef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vMerge/>
            <w:tcBorders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gridSpan w:val="4"/>
            <w:tcBorders>
              <w:top w:val="nil"/>
              <w:left w:val="nil"/>
              <w:bottom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Before w:val="1"/>
          <w:gridAfter w:val="1"/>
          <w:wBefore w:w="1242" w:type="dxa"/>
          <w:wAfter w:w="443" w:type="dxa"/>
          <w:trHeight w:val="365"/>
        </w:trPr>
        <w:tc>
          <w:tcPr>
            <w:tcW w:w="59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vMerge/>
            <w:tcBorders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lef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2438" w:type="dxa"/>
            <w:gridSpan w:val="5"/>
            <w:tcBorders>
              <w:top w:val="nil"/>
              <w:left w:val="nil"/>
              <w:bottom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gridSpan w:val="3"/>
            <w:tcBorders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Before w:val="1"/>
          <w:gridAfter w:val="4"/>
          <w:wBefore w:w="1242" w:type="dxa"/>
          <w:wAfter w:w="1898" w:type="dxa"/>
          <w:trHeight w:val="365"/>
        </w:trPr>
        <w:tc>
          <w:tcPr>
            <w:tcW w:w="59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vMerge w:val="restart"/>
            <w:tcBorders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vMerge/>
            <w:tcBorders>
              <w:left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lef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  <w:r w:rsidRPr="00CE47AE">
              <w:rPr>
                <w:b/>
                <w:sz w:val="24"/>
                <w:szCs w:val="28"/>
                <w:vertAlign w:val="superscript"/>
              </w:rPr>
              <w:t>12</w:t>
            </w:r>
          </w:p>
        </w:tc>
        <w:tc>
          <w:tcPr>
            <w:tcW w:w="1462" w:type="dxa"/>
            <w:gridSpan w:val="3"/>
            <w:vMerge w:val="restart"/>
            <w:tcBorders>
              <w:top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After w:val="4"/>
          <w:wAfter w:w="1898" w:type="dxa"/>
          <w:trHeight w:val="435"/>
        </w:trPr>
        <w:tc>
          <w:tcPr>
            <w:tcW w:w="12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vMerge/>
            <w:tcBorders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left w:val="nil"/>
              <w:bottom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  <w:tcBorders>
              <w:left w:val="single" w:sz="4" w:space="0" w:color="auto"/>
            </w:tcBorders>
          </w:tcPr>
          <w:p w:rsidR="009A6072" w:rsidRPr="00CE47AE" w:rsidRDefault="009A6072" w:rsidP="00FE3F7B">
            <w:pPr>
              <w:rPr>
                <w:sz w:val="28"/>
                <w:szCs w:val="28"/>
                <w:vertAlign w:val="superscript"/>
              </w:rPr>
            </w:pPr>
            <w:r w:rsidRPr="00CE47AE">
              <w:rPr>
                <w:b/>
                <w:szCs w:val="28"/>
                <w:vertAlign w:val="superscript"/>
              </w:rPr>
              <w:t>11</w:t>
            </w: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462" w:type="dxa"/>
            <w:gridSpan w:val="3"/>
            <w:vMerge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After w:val="4"/>
          <w:wAfter w:w="1898" w:type="dxa"/>
          <w:trHeight w:val="365"/>
        </w:trPr>
        <w:tc>
          <w:tcPr>
            <w:tcW w:w="124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205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  <w:r w:rsidRPr="00CE47AE">
              <w:rPr>
                <w:b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92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5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6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After w:val="4"/>
          <w:wAfter w:w="1898" w:type="dxa"/>
          <w:trHeight w:val="365"/>
        </w:trPr>
        <w:tc>
          <w:tcPr>
            <w:tcW w:w="124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20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gridSpan w:val="3"/>
            <w:vMerge w:val="restart"/>
            <w:tcBorders>
              <w:left w:val="nil"/>
              <w:bottom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948" w:type="dxa"/>
            <w:gridSpan w:val="4"/>
            <w:vMerge w:val="restart"/>
            <w:tcBorders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After w:val="4"/>
          <w:wAfter w:w="1898" w:type="dxa"/>
          <w:trHeight w:val="345"/>
        </w:trPr>
        <w:tc>
          <w:tcPr>
            <w:tcW w:w="124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20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gridSpan w:val="3"/>
            <w:vMerge/>
            <w:tcBorders>
              <w:left w:val="nil"/>
              <w:bottom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948" w:type="dxa"/>
            <w:gridSpan w:val="4"/>
            <w:vMerge/>
            <w:tcBorders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After w:val="4"/>
          <w:wAfter w:w="1898" w:type="dxa"/>
          <w:trHeight w:val="365"/>
        </w:trPr>
        <w:tc>
          <w:tcPr>
            <w:tcW w:w="124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gridSpan w:val="3"/>
            <w:vMerge/>
            <w:tcBorders>
              <w:left w:val="nil"/>
              <w:bottom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948" w:type="dxa"/>
            <w:gridSpan w:val="4"/>
            <w:vMerge/>
            <w:tcBorders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After w:val="4"/>
          <w:wAfter w:w="1898" w:type="dxa"/>
          <w:trHeight w:val="77"/>
        </w:trPr>
        <w:tc>
          <w:tcPr>
            <w:tcW w:w="124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  <w:gridSpan w:val="3"/>
            <w:vMerge/>
            <w:tcBorders>
              <w:left w:val="nil"/>
              <w:bottom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  <w:tcBorders>
              <w:bottom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488" w:type="dxa"/>
            <w:tcBorders>
              <w:bottom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948" w:type="dxa"/>
            <w:gridSpan w:val="4"/>
            <w:vMerge/>
            <w:tcBorders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  <w:tr w:rsidR="009A6072" w:rsidRPr="009F1352" w:rsidTr="00FE3F7B">
        <w:trPr>
          <w:gridBefore w:val="8"/>
          <w:gridAfter w:val="4"/>
          <w:wBefore w:w="4749" w:type="dxa"/>
          <w:wAfter w:w="1898" w:type="dxa"/>
          <w:trHeight w:val="77"/>
        </w:trPr>
        <w:tc>
          <w:tcPr>
            <w:tcW w:w="9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  <w:tc>
          <w:tcPr>
            <w:tcW w:w="194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9A6072" w:rsidRPr="009F1352" w:rsidRDefault="009A6072" w:rsidP="00FE3F7B">
            <w:pPr>
              <w:rPr>
                <w:sz w:val="28"/>
                <w:szCs w:val="28"/>
              </w:rPr>
            </w:pPr>
          </w:p>
        </w:tc>
      </w:tr>
    </w:tbl>
    <w:p w:rsidR="009A6072" w:rsidRDefault="009A6072" w:rsidP="009A6072">
      <w:pPr>
        <w:jc w:val="both"/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</w:p>
    <w:p w:rsidR="009A6072" w:rsidRDefault="009A6072" w:rsidP="009A6072">
      <w:pPr>
        <w:jc w:val="both"/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</w:p>
    <w:p w:rsidR="009A6072" w:rsidRPr="00CF2BA3" w:rsidRDefault="009A6072" w:rsidP="009A6072">
      <w:pPr>
        <w:jc w:val="both"/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  <w:r w:rsidRPr="00CF2BA3"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lastRenderedPageBreak/>
        <w:t>По горизонтали:</w:t>
      </w:r>
    </w:p>
    <w:p w:rsidR="009A6072" w:rsidRPr="00F046FC" w:rsidRDefault="009A6072" w:rsidP="009A607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46FC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F046FC">
        <w:rPr>
          <w:rFonts w:ascii="Times New Roman" w:hAnsi="Times New Roman" w:cs="Times New Roman"/>
          <w:sz w:val="28"/>
          <w:szCs w:val="28"/>
        </w:rPr>
        <w:t xml:space="preserve">Терпимость </w:t>
      </w:r>
      <w:r w:rsidRPr="00F046F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к чужому образу жизни, поведению, чужим обычаям, чувствам, верованиям, мнениям, идеям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.  </w:t>
      </w:r>
    </w:p>
    <w:p w:rsidR="009A6072" w:rsidRPr="00F046FC" w:rsidRDefault="009A6072" w:rsidP="009A607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46FC">
        <w:rPr>
          <w:rFonts w:ascii="Times New Roman" w:hAnsi="Times New Roman" w:cs="Times New Roman"/>
          <w:sz w:val="28"/>
          <w:szCs w:val="28"/>
          <w:shd w:val="clear" w:color="auto" w:fill="FFFFFF"/>
        </w:rPr>
        <w:t>Единичный представитель человеческого рода, конкретный носитель всех психофизических и социальных черт человека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A6072" w:rsidRPr="00F046FC" w:rsidRDefault="009A6072" w:rsidP="009A6072">
      <w:pPr>
        <w:pStyle w:val="a3"/>
        <w:numPr>
          <w:ilvl w:val="0"/>
          <w:numId w:val="3"/>
        </w:numPr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F046F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Партия или группа, выступающая против господствующей партии или мнения, поддерживаемого большинством.</w:t>
      </w:r>
    </w:p>
    <w:p w:rsidR="009A6072" w:rsidRPr="00F046FC" w:rsidRDefault="009A6072" w:rsidP="009A607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К</w:t>
      </w:r>
      <w:r w:rsidRPr="00F046F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ачественное изменение, скачок в развитии </w:t>
      </w:r>
      <w:r w:rsidRPr="00F046FC">
        <w:rPr>
          <w:rFonts w:ascii="Times New Roman" w:hAnsi="Times New Roman" w:cs="Times New Roman"/>
          <w:sz w:val="28"/>
          <w:szCs w:val="28"/>
          <w:shd w:val="clear" w:color="auto" w:fill="FFFFFF"/>
        </w:rPr>
        <w:t>общества</w:t>
      </w:r>
      <w:r w:rsidRPr="00F046F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</w:t>
      </w:r>
      <w:r w:rsidRPr="00F046FC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F046FC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природы</w:t>
      </w:r>
      <w:r w:rsidRPr="00F046FC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F046F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или</w:t>
      </w:r>
      <w:r w:rsidRPr="00F046FC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F046FC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познания</w:t>
      </w:r>
      <w:r w:rsidRPr="00F046F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сопряжённое с открытым разрывом с предыдущим состоянием.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</w:p>
    <w:p w:rsidR="009A6072" w:rsidRPr="00CF2BA3" w:rsidRDefault="009A6072" w:rsidP="009A607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48"/>
          <w:szCs w:val="28"/>
        </w:rPr>
      </w:pPr>
      <w:r w:rsidRPr="00CF2BA3">
        <w:rPr>
          <w:rFonts w:ascii="Times New Roman" w:hAnsi="Times New Roman" w:cs="Times New Roman"/>
          <w:color w:val="000000"/>
          <w:sz w:val="28"/>
        </w:rPr>
        <w:t>Совокупность производственных, общественных и ду</w:t>
      </w:r>
      <w:r w:rsidRPr="00CF2BA3">
        <w:rPr>
          <w:rFonts w:ascii="Times New Roman" w:hAnsi="Times New Roman" w:cs="Times New Roman"/>
          <w:color w:val="000000"/>
          <w:sz w:val="28"/>
        </w:rPr>
        <w:softHyphen/>
        <w:t xml:space="preserve">ховных достижений людей. </w:t>
      </w:r>
    </w:p>
    <w:p w:rsidR="009A6072" w:rsidRPr="00CF2BA3" w:rsidRDefault="009A6072" w:rsidP="009A607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2BA3">
        <w:rPr>
          <w:rFonts w:ascii="Times New Roman" w:hAnsi="Times New Roman" w:cs="Times New Roman"/>
          <w:sz w:val="28"/>
          <w:szCs w:val="28"/>
        </w:rPr>
        <w:t>Деятельность человека, направленная на создание материальных и духовных благ, необходимых для удовлетворения потребностей общества и личности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6072" w:rsidRPr="00F046FC" w:rsidRDefault="009A6072" w:rsidP="009A60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6072" w:rsidRPr="00CF2BA3" w:rsidRDefault="009A6072" w:rsidP="009A607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BA3">
        <w:rPr>
          <w:rFonts w:ascii="Times New Roman" w:hAnsi="Times New Roman" w:cs="Times New Roman"/>
          <w:b/>
          <w:sz w:val="28"/>
          <w:szCs w:val="28"/>
        </w:rPr>
        <w:t>По вертикали:</w:t>
      </w:r>
    </w:p>
    <w:p w:rsidR="009A6072" w:rsidRPr="00A06400" w:rsidRDefault="009A6072" w:rsidP="009A607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Ц</w:t>
      </w:r>
      <w:r w:rsidRPr="00F046FC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енная бумага, из суммы номиналов которой складывается уставный капитал коммерческой организации, которую в силу данного ее свойства принято называть акционерным обществом. </w:t>
      </w:r>
    </w:p>
    <w:p w:rsidR="009A6072" w:rsidRPr="00A06400" w:rsidRDefault="009A6072" w:rsidP="009A607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46FC">
        <w:rPr>
          <w:rFonts w:ascii="Times New Roman" w:hAnsi="Times New Roman" w:cs="Times New Roman"/>
          <w:sz w:val="28"/>
          <w:szCs w:val="28"/>
          <w:shd w:val="clear" w:color="auto" w:fill="FFFFFF"/>
        </w:rPr>
        <w:t>Приспособление организма к внешним условиям в процессе</w:t>
      </w:r>
      <w:r w:rsidRPr="00F046F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эволюции</w:t>
      </w:r>
      <w:r w:rsidRPr="00F046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включая морфофизиологическую и поведенческую составляющие. </w:t>
      </w:r>
    </w:p>
    <w:p w:rsidR="009A6072" w:rsidRPr="00A06400" w:rsidRDefault="009A6072" w:rsidP="009A607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46FC">
        <w:rPr>
          <w:rFonts w:ascii="Times New Roman" w:hAnsi="Times New Roman" w:cs="Times New Roman"/>
          <w:sz w:val="28"/>
          <w:szCs w:val="28"/>
        </w:rPr>
        <w:t>Необходимое</w:t>
      </w:r>
      <w:proofErr w:type="gramEnd"/>
      <w:r w:rsidRPr="00F046FC">
        <w:rPr>
          <w:rFonts w:ascii="Times New Roman" w:hAnsi="Times New Roman" w:cs="Times New Roman"/>
          <w:sz w:val="28"/>
          <w:szCs w:val="28"/>
        </w:rPr>
        <w:t xml:space="preserve"> для жизни человека, нужда в чем-либо</w:t>
      </w:r>
      <w:r w:rsidRPr="00CF2BA3">
        <w:rPr>
          <w:rFonts w:ascii="Times New Roman" w:hAnsi="Times New Roman" w:cs="Times New Roman"/>
          <w:sz w:val="28"/>
          <w:szCs w:val="28"/>
        </w:rPr>
        <w:t>.</w:t>
      </w:r>
    </w:p>
    <w:p w:rsidR="009A6072" w:rsidRPr="00A06400" w:rsidRDefault="009A6072" w:rsidP="009A607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6400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Система социального неравенства, состоящая из иерархически распол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оженных социальных слоев</w:t>
      </w:r>
      <w:r w:rsidRPr="00A064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9A6072" w:rsidRDefault="009A6072" w:rsidP="009A607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6400">
        <w:rPr>
          <w:rFonts w:ascii="Times New Roman" w:hAnsi="Times New Roman" w:cs="Times New Roman"/>
          <w:sz w:val="28"/>
          <w:szCs w:val="28"/>
        </w:rPr>
        <w:t>Система нравственных правил, определя</w:t>
      </w:r>
      <w:r w:rsidRPr="00CF2BA3">
        <w:rPr>
          <w:rFonts w:ascii="Times New Roman" w:hAnsi="Times New Roman" w:cs="Times New Roman"/>
          <w:sz w:val="28"/>
          <w:szCs w:val="28"/>
        </w:rPr>
        <w:t>ю</w:t>
      </w:r>
      <w:r w:rsidRPr="00A06400">
        <w:rPr>
          <w:rFonts w:ascii="Times New Roman" w:hAnsi="Times New Roman" w:cs="Times New Roman"/>
          <w:sz w:val="28"/>
          <w:szCs w:val="28"/>
        </w:rPr>
        <w:t>щих и регулирующих поведение человека и его поступки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6072" w:rsidRPr="00A06400" w:rsidRDefault="009A6072" w:rsidP="009A607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6"/>
          <w:szCs w:val="28"/>
        </w:rPr>
      </w:pPr>
      <w:proofErr w:type="gramStart"/>
      <w:r>
        <w:rPr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>О</w:t>
      </w:r>
      <w:r w:rsidRPr="00A06400">
        <w:rPr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>собая форма осознания мира, обусловленная</w:t>
      </w:r>
      <w:r w:rsidRPr="00A06400">
        <w:rPr>
          <w:rStyle w:val="apple-converted-space"/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 xml:space="preserve"> верой </w:t>
      </w:r>
      <w:r w:rsidRPr="00A06400">
        <w:rPr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>в</w:t>
      </w:r>
      <w:r w:rsidRPr="00A06400">
        <w:rPr>
          <w:rStyle w:val="apple-converted-space"/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> </w:t>
      </w:r>
      <w:r w:rsidRPr="00A06400">
        <w:rPr>
          <w:rFonts w:ascii="Times New Roman" w:hAnsi="Times New Roman" w:cs="Times New Roman"/>
          <w:sz w:val="28"/>
        </w:rPr>
        <w:t>сверхъестественное</w:t>
      </w:r>
      <w:r w:rsidRPr="00A06400">
        <w:rPr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>, включающая в себя свод</w:t>
      </w:r>
      <w:r w:rsidRPr="00A06400">
        <w:rPr>
          <w:rStyle w:val="apple-converted-space"/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> </w:t>
      </w:r>
      <w:r w:rsidRPr="00A06400">
        <w:rPr>
          <w:rFonts w:ascii="Times New Roman" w:hAnsi="Times New Roman" w:cs="Times New Roman"/>
          <w:sz w:val="28"/>
        </w:rPr>
        <w:t>моральных</w:t>
      </w:r>
      <w:r w:rsidRPr="00A06400">
        <w:rPr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 xml:space="preserve"> норм и типов поведения,</w:t>
      </w:r>
      <w:r w:rsidRPr="00A06400">
        <w:rPr>
          <w:rStyle w:val="apple-converted-space"/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> </w:t>
      </w:r>
      <w:r w:rsidRPr="00A06400">
        <w:rPr>
          <w:rFonts w:ascii="Times New Roman" w:hAnsi="Times New Roman" w:cs="Times New Roman"/>
          <w:sz w:val="28"/>
        </w:rPr>
        <w:t>обрядов</w:t>
      </w:r>
      <w:r w:rsidRPr="00A06400">
        <w:rPr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 xml:space="preserve">, культовых действий и объединение людей в организации. </w:t>
      </w:r>
      <w:proofErr w:type="gramEnd"/>
    </w:p>
    <w:p w:rsidR="009A6072" w:rsidRPr="00F046FC" w:rsidRDefault="009A6072" w:rsidP="009A60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6072" w:rsidRDefault="009A6072" w:rsidP="009A6072"/>
    <w:p w:rsidR="00B84161" w:rsidRPr="00B84161" w:rsidRDefault="00B84161" w:rsidP="006260FF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A06760" w:rsidRPr="00E83B5B" w:rsidRDefault="00A06760" w:rsidP="00A0676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sectPr w:rsidR="00A06760" w:rsidRPr="00E83B5B" w:rsidSect="007F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355EA"/>
    <w:multiLevelType w:val="multilevel"/>
    <w:tmpl w:val="F34074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b/>
      </w:rPr>
    </w:lvl>
  </w:abstractNum>
  <w:abstractNum w:abstractNumId="1">
    <w:nsid w:val="61B7684E"/>
    <w:multiLevelType w:val="multilevel"/>
    <w:tmpl w:val="B02C29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79BB4B19"/>
    <w:multiLevelType w:val="hybridMultilevel"/>
    <w:tmpl w:val="671028E6"/>
    <w:lvl w:ilvl="0" w:tplc="01383D3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25252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5562"/>
    <w:rsid w:val="000D7675"/>
    <w:rsid w:val="00111926"/>
    <w:rsid w:val="00205047"/>
    <w:rsid w:val="002272F5"/>
    <w:rsid w:val="003321F9"/>
    <w:rsid w:val="00395562"/>
    <w:rsid w:val="003B4CED"/>
    <w:rsid w:val="003C0976"/>
    <w:rsid w:val="003D5B51"/>
    <w:rsid w:val="00587161"/>
    <w:rsid w:val="006250D6"/>
    <w:rsid w:val="006260FF"/>
    <w:rsid w:val="0065647E"/>
    <w:rsid w:val="00726CAE"/>
    <w:rsid w:val="00783CBA"/>
    <w:rsid w:val="007C4100"/>
    <w:rsid w:val="007F765E"/>
    <w:rsid w:val="008607DC"/>
    <w:rsid w:val="0086168A"/>
    <w:rsid w:val="009218D9"/>
    <w:rsid w:val="009A6072"/>
    <w:rsid w:val="00A06760"/>
    <w:rsid w:val="00A34A91"/>
    <w:rsid w:val="00B84161"/>
    <w:rsid w:val="00CA1503"/>
    <w:rsid w:val="00DA74CB"/>
    <w:rsid w:val="00E83B5B"/>
    <w:rsid w:val="00E85E58"/>
    <w:rsid w:val="00E86142"/>
    <w:rsid w:val="00EF4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562"/>
    <w:pPr>
      <w:ind w:left="720"/>
      <w:contextualSpacing/>
    </w:pPr>
  </w:style>
  <w:style w:type="table" w:styleId="a4">
    <w:name w:val="Table Grid"/>
    <w:basedOn w:val="a1"/>
    <w:uiPriority w:val="59"/>
    <w:rsid w:val="003D5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861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6168A"/>
  </w:style>
  <w:style w:type="paragraph" w:customStyle="1" w:styleId="c7">
    <w:name w:val="c7"/>
    <w:basedOn w:val="a"/>
    <w:rsid w:val="00861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6168A"/>
  </w:style>
  <w:style w:type="paragraph" w:customStyle="1" w:styleId="c2">
    <w:name w:val="c2"/>
    <w:basedOn w:val="a"/>
    <w:rsid w:val="00861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УГАДН по Оренбургской области ФСНСТ</Company>
  <LinksUpToDate>false</LinksUpToDate>
  <CharactersWithSpaces>7967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mash119</cp:lastModifiedBy>
  <cp:revision>5</cp:revision>
  <dcterms:created xsi:type="dcterms:W3CDTF">2014-10-30T19:49:00Z</dcterms:created>
  <dcterms:modified xsi:type="dcterms:W3CDTF">2014-11-13T12:07:00Z</dcterms:modified>
</cp:coreProperties>
</file>